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E2EA" w14:textId="68559241" w:rsidR="00006A1B" w:rsidRPr="00C62158" w:rsidRDefault="00283D6C" w:rsidP="00283D6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62158">
        <w:rPr>
          <w:rFonts w:asciiTheme="majorHAnsi" w:hAnsiTheme="majorHAnsi"/>
          <w:sz w:val="24"/>
          <w:szCs w:val="24"/>
        </w:rPr>
        <w:t xml:space="preserve">Notice is hereby given pursuant to </w:t>
      </w:r>
      <w:r w:rsidR="00C62158" w:rsidRPr="00C62158">
        <w:rPr>
          <w:rFonts w:asciiTheme="majorHAnsi" w:hAnsiTheme="majorHAnsi"/>
          <w:sz w:val="24"/>
          <w:szCs w:val="24"/>
        </w:rPr>
        <w:t xml:space="preserve">the Regulation 29 (1) (a) </w:t>
      </w:r>
      <w:r w:rsidRPr="00C62158">
        <w:rPr>
          <w:rFonts w:asciiTheme="majorHAnsi" w:hAnsiTheme="majorHAnsi"/>
          <w:sz w:val="24"/>
          <w:szCs w:val="24"/>
        </w:rPr>
        <w:t xml:space="preserve">of the </w:t>
      </w:r>
      <w:r w:rsidR="00D46F43" w:rsidRPr="00C62158">
        <w:rPr>
          <w:rFonts w:asciiTheme="majorHAnsi" w:hAnsiTheme="majorHAnsi"/>
          <w:sz w:val="24"/>
          <w:szCs w:val="24"/>
        </w:rPr>
        <w:t xml:space="preserve">Securities and Exchange Board of India (Listing Obligations and Disclosure Requirements) Regulations, 2015, </w:t>
      </w:r>
      <w:r w:rsidRPr="00C62158">
        <w:rPr>
          <w:rFonts w:asciiTheme="majorHAnsi" w:hAnsiTheme="majorHAnsi"/>
          <w:sz w:val="24"/>
          <w:szCs w:val="24"/>
        </w:rPr>
        <w:t xml:space="preserve">the meeting of the </w:t>
      </w:r>
      <w:r w:rsidR="008A373F" w:rsidRPr="00C62158">
        <w:rPr>
          <w:rFonts w:asciiTheme="majorHAnsi" w:hAnsiTheme="majorHAnsi"/>
          <w:sz w:val="24"/>
          <w:szCs w:val="24"/>
        </w:rPr>
        <w:t>Board of Director</w:t>
      </w:r>
      <w:r w:rsidRPr="00C62158">
        <w:rPr>
          <w:rFonts w:asciiTheme="majorHAnsi" w:hAnsiTheme="majorHAnsi"/>
          <w:sz w:val="24"/>
          <w:szCs w:val="24"/>
        </w:rPr>
        <w:t>s</w:t>
      </w:r>
      <w:r w:rsidR="008A373F" w:rsidRPr="00C62158">
        <w:rPr>
          <w:rFonts w:asciiTheme="majorHAnsi" w:hAnsiTheme="majorHAnsi"/>
          <w:sz w:val="24"/>
          <w:szCs w:val="24"/>
        </w:rPr>
        <w:t>’</w:t>
      </w:r>
      <w:r w:rsidRPr="00C62158">
        <w:rPr>
          <w:rFonts w:asciiTheme="majorHAnsi" w:hAnsiTheme="majorHAnsi"/>
          <w:sz w:val="24"/>
          <w:szCs w:val="24"/>
        </w:rPr>
        <w:t xml:space="preserve"> of the Company will be held on </w:t>
      </w:r>
      <w:r w:rsidR="002C22C4">
        <w:rPr>
          <w:rFonts w:asciiTheme="majorHAnsi" w:hAnsiTheme="majorHAnsi"/>
          <w:sz w:val="24"/>
          <w:szCs w:val="24"/>
        </w:rPr>
        <w:t>10</w:t>
      </w:r>
      <w:r w:rsidR="003E67DA" w:rsidRPr="003E67DA">
        <w:rPr>
          <w:rFonts w:asciiTheme="majorHAnsi" w:hAnsiTheme="majorHAnsi"/>
          <w:sz w:val="24"/>
          <w:szCs w:val="24"/>
          <w:vertAlign w:val="superscript"/>
        </w:rPr>
        <w:t>th</w:t>
      </w:r>
      <w:r w:rsidR="003E67DA">
        <w:rPr>
          <w:rFonts w:asciiTheme="majorHAnsi" w:hAnsiTheme="majorHAnsi"/>
          <w:sz w:val="24"/>
          <w:szCs w:val="24"/>
        </w:rPr>
        <w:t xml:space="preserve"> November</w:t>
      </w:r>
      <w:r w:rsidR="00206A85" w:rsidRPr="00C62158">
        <w:rPr>
          <w:rFonts w:asciiTheme="majorHAnsi" w:hAnsiTheme="majorHAnsi"/>
          <w:sz w:val="24"/>
          <w:szCs w:val="24"/>
        </w:rPr>
        <w:t>,</w:t>
      </w:r>
      <w:r w:rsidR="00374FAE" w:rsidRPr="00C62158">
        <w:rPr>
          <w:rFonts w:asciiTheme="majorHAnsi" w:hAnsiTheme="majorHAnsi"/>
          <w:sz w:val="24"/>
          <w:szCs w:val="24"/>
        </w:rPr>
        <w:t xml:space="preserve"> </w:t>
      </w:r>
      <w:r w:rsidR="00B978B4" w:rsidRPr="00C62158">
        <w:rPr>
          <w:rFonts w:asciiTheme="majorHAnsi" w:hAnsiTheme="majorHAnsi"/>
          <w:sz w:val="24"/>
          <w:szCs w:val="24"/>
        </w:rPr>
        <w:t>20</w:t>
      </w:r>
      <w:r w:rsidR="00206A85" w:rsidRPr="00C62158">
        <w:rPr>
          <w:rFonts w:asciiTheme="majorHAnsi" w:hAnsiTheme="majorHAnsi"/>
          <w:sz w:val="24"/>
          <w:szCs w:val="24"/>
        </w:rPr>
        <w:t>2</w:t>
      </w:r>
      <w:r w:rsidR="002C22C4">
        <w:rPr>
          <w:rFonts w:asciiTheme="majorHAnsi" w:hAnsiTheme="majorHAnsi"/>
          <w:sz w:val="24"/>
          <w:szCs w:val="24"/>
        </w:rPr>
        <w:t>2</w:t>
      </w:r>
      <w:r w:rsidR="0083128F" w:rsidRPr="00C62158">
        <w:rPr>
          <w:rFonts w:asciiTheme="majorHAnsi" w:hAnsiTheme="majorHAnsi"/>
          <w:sz w:val="24"/>
          <w:szCs w:val="24"/>
        </w:rPr>
        <w:t xml:space="preserve"> </w:t>
      </w:r>
      <w:r w:rsidR="001A372A" w:rsidRPr="00C62158">
        <w:rPr>
          <w:rFonts w:asciiTheme="majorHAnsi" w:hAnsiTheme="majorHAnsi"/>
          <w:sz w:val="24"/>
          <w:szCs w:val="24"/>
        </w:rPr>
        <w:t xml:space="preserve">through Video Conferencing, </w:t>
      </w:r>
      <w:r w:rsidR="00C746B4" w:rsidRPr="00C62158">
        <w:rPr>
          <w:rFonts w:asciiTheme="majorHAnsi" w:hAnsiTheme="majorHAnsi"/>
          <w:sz w:val="24"/>
          <w:szCs w:val="24"/>
        </w:rPr>
        <w:t xml:space="preserve">inter-alia </w:t>
      </w:r>
      <w:r w:rsidR="007733A9" w:rsidRPr="00C62158">
        <w:rPr>
          <w:rFonts w:asciiTheme="majorHAnsi" w:hAnsiTheme="majorHAnsi"/>
          <w:sz w:val="24"/>
          <w:szCs w:val="24"/>
        </w:rPr>
        <w:t xml:space="preserve">to approve the </w:t>
      </w:r>
      <w:r w:rsidR="005440FD">
        <w:rPr>
          <w:rFonts w:asciiTheme="majorHAnsi" w:hAnsiTheme="majorHAnsi"/>
          <w:sz w:val="24"/>
          <w:szCs w:val="24"/>
        </w:rPr>
        <w:t>Un-a</w:t>
      </w:r>
      <w:r w:rsidR="007733A9" w:rsidRPr="00C62158">
        <w:rPr>
          <w:rFonts w:asciiTheme="majorHAnsi" w:hAnsiTheme="majorHAnsi"/>
          <w:sz w:val="24"/>
          <w:szCs w:val="24"/>
        </w:rPr>
        <w:t xml:space="preserve">udited Financial Results for the quarter </w:t>
      </w:r>
      <w:r w:rsidR="001A0B8F">
        <w:rPr>
          <w:rFonts w:asciiTheme="majorHAnsi" w:hAnsiTheme="majorHAnsi"/>
          <w:sz w:val="24"/>
          <w:szCs w:val="24"/>
        </w:rPr>
        <w:t xml:space="preserve">and half year </w:t>
      </w:r>
      <w:r w:rsidR="007733A9" w:rsidRPr="00C62158">
        <w:rPr>
          <w:rFonts w:asciiTheme="majorHAnsi" w:hAnsiTheme="majorHAnsi"/>
          <w:sz w:val="24"/>
          <w:szCs w:val="24"/>
        </w:rPr>
        <w:t xml:space="preserve">ended </w:t>
      </w:r>
      <w:r w:rsidR="005440FD">
        <w:rPr>
          <w:rFonts w:asciiTheme="majorHAnsi" w:hAnsiTheme="majorHAnsi"/>
          <w:sz w:val="24"/>
          <w:szCs w:val="24"/>
        </w:rPr>
        <w:t>30</w:t>
      </w:r>
      <w:r w:rsidR="005440FD" w:rsidRPr="005440FD">
        <w:rPr>
          <w:rFonts w:asciiTheme="majorHAnsi" w:hAnsiTheme="majorHAnsi"/>
          <w:sz w:val="24"/>
          <w:szCs w:val="24"/>
          <w:vertAlign w:val="superscript"/>
        </w:rPr>
        <w:t>th</w:t>
      </w:r>
      <w:r w:rsidR="005440FD">
        <w:rPr>
          <w:rFonts w:asciiTheme="majorHAnsi" w:hAnsiTheme="majorHAnsi"/>
          <w:sz w:val="24"/>
          <w:szCs w:val="24"/>
        </w:rPr>
        <w:t xml:space="preserve"> </w:t>
      </w:r>
      <w:r w:rsidR="003E67DA">
        <w:rPr>
          <w:rFonts w:asciiTheme="majorHAnsi" w:hAnsiTheme="majorHAnsi"/>
          <w:sz w:val="24"/>
          <w:szCs w:val="24"/>
        </w:rPr>
        <w:t>September</w:t>
      </w:r>
      <w:r w:rsidR="007733A9" w:rsidRPr="00C62158">
        <w:rPr>
          <w:rFonts w:asciiTheme="majorHAnsi" w:hAnsiTheme="majorHAnsi"/>
          <w:sz w:val="24"/>
          <w:szCs w:val="24"/>
        </w:rPr>
        <w:t>, 202</w:t>
      </w:r>
      <w:r w:rsidR="002C22C4">
        <w:rPr>
          <w:rFonts w:asciiTheme="majorHAnsi" w:hAnsiTheme="majorHAnsi"/>
          <w:sz w:val="24"/>
          <w:szCs w:val="24"/>
        </w:rPr>
        <w:t>2</w:t>
      </w:r>
      <w:r w:rsidR="007733A9" w:rsidRPr="00C62158">
        <w:rPr>
          <w:rFonts w:asciiTheme="majorHAnsi" w:hAnsiTheme="majorHAnsi"/>
          <w:sz w:val="24"/>
          <w:szCs w:val="24"/>
        </w:rPr>
        <w:t>.</w:t>
      </w:r>
    </w:p>
    <w:p w14:paraId="789E0EE2" w14:textId="77777777" w:rsidR="00283D6C" w:rsidRPr="00DA3E6E" w:rsidRDefault="00283D6C" w:rsidP="00283D6C">
      <w:pPr>
        <w:tabs>
          <w:tab w:val="left" w:pos="2355"/>
        </w:tabs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2ADF92C" w14:textId="77777777" w:rsidR="00283D6C" w:rsidRPr="00DA3E6E" w:rsidRDefault="00283D6C" w:rsidP="00283D6C">
      <w:pPr>
        <w:tabs>
          <w:tab w:val="left" w:pos="2355"/>
        </w:tabs>
        <w:spacing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A3E6E">
        <w:rPr>
          <w:rFonts w:asciiTheme="majorHAnsi" w:hAnsiTheme="majorHAnsi" w:cstheme="minorHAnsi"/>
          <w:sz w:val="24"/>
          <w:szCs w:val="24"/>
        </w:rPr>
        <w:t xml:space="preserve">For </w:t>
      </w:r>
      <w:r w:rsidRPr="00DA3E6E">
        <w:rPr>
          <w:rFonts w:asciiTheme="majorHAnsi" w:hAnsiTheme="majorHAnsi" w:cstheme="minorHAnsi"/>
          <w:b/>
          <w:sz w:val="24"/>
          <w:szCs w:val="24"/>
        </w:rPr>
        <w:t xml:space="preserve">Swadeshi </w:t>
      </w:r>
      <w:proofErr w:type="spellStart"/>
      <w:r w:rsidRPr="00DA3E6E">
        <w:rPr>
          <w:rFonts w:asciiTheme="majorHAnsi" w:hAnsiTheme="majorHAnsi" w:cstheme="minorHAnsi"/>
          <w:b/>
          <w:sz w:val="24"/>
          <w:szCs w:val="24"/>
        </w:rPr>
        <w:t>Polytex</w:t>
      </w:r>
      <w:proofErr w:type="spellEnd"/>
      <w:r w:rsidRPr="00DA3E6E">
        <w:rPr>
          <w:rFonts w:asciiTheme="majorHAnsi" w:hAnsiTheme="majorHAnsi" w:cstheme="minorHAnsi"/>
          <w:b/>
          <w:sz w:val="24"/>
          <w:szCs w:val="24"/>
        </w:rPr>
        <w:t xml:space="preserve"> Limited</w:t>
      </w:r>
    </w:p>
    <w:p w14:paraId="473CFD9A" w14:textId="77777777" w:rsidR="00283D6C" w:rsidRPr="00DA3E6E" w:rsidRDefault="00454602" w:rsidP="00C62158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DA3E6E">
        <w:rPr>
          <w:rFonts w:asciiTheme="majorHAnsi" w:hAnsiTheme="majorHAnsi" w:cstheme="minorHAnsi"/>
          <w:sz w:val="24"/>
          <w:szCs w:val="24"/>
        </w:rPr>
        <w:t>Sd</w:t>
      </w:r>
      <w:proofErr w:type="spellEnd"/>
      <w:r w:rsidRPr="00DA3E6E">
        <w:rPr>
          <w:rFonts w:asciiTheme="majorHAnsi" w:hAnsiTheme="majorHAnsi" w:cstheme="minorHAnsi"/>
          <w:sz w:val="24"/>
          <w:szCs w:val="24"/>
        </w:rPr>
        <w:t>/-</w:t>
      </w:r>
    </w:p>
    <w:p w14:paraId="051A4E4F" w14:textId="51D10EA4" w:rsidR="00283D6C" w:rsidRPr="00C62158" w:rsidRDefault="002C22C4" w:rsidP="00C62158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proofErr w:type="spellStart"/>
      <w:r>
        <w:rPr>
          <w:rFonts w:asciiTheme="majorHAnsi" w:hAnsiTheme="majorHAnsi" w:cstheme="minorHAnsi"/>
          <w:b/>
          <w:bCs/>
          <w:sz w:val="24"/>
          <w:szCs w:val="24"/>
        </w:rPr>
        <w:t>Anuradha</w:t>
      </w:r>
      <w:proofErr w:type="spellEnd"/>
      <w:r>
        <w:rPr>
          <w:rFonts w:asciiTheme="majorHAnsi" w:hAnsiTheme="majorHAnsi" w:cstheme="minorHAnsi"/>
          <w:b/>
          <w:bCs/>
          <w:sz w:val="24"/>
          <w:szCs w:val="24"/>
        </w:rPr>
        <w:t xml:space="preserve"> Sharma</w:t>
      </w:r>
      <w:bookmarkStart w:id="0" w:name="_GoBack"/>
      <w:bookmarkEnd w:id="0"/>
    </w:p>
    <w:p w14:paraId="5D3AD35C" w14:textId="77777777" w:rsidR="00C810D7" w:rsidRPr="00C62158" w:rsidRDefault="00C810D7" w:rsidP="00454602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C62158">
        <w:rPr>
          <w:rFonts w:asciiTheme="majorHAnsi" w:hAnsiTheme="majorHAnsi" w:cstheme="minorHAnsi"/>
          <w:b/>
          <w:bCs/>
          <w:sz w:val="24"/>
          <w:szCs w:val="24"/>
        </w:rPr>
        <w:t>(Company Secretary)</w:t>
      </w:r>
    </w:p>
    <w:p w14:paraId="34CB6623" w14:textId="77777777" w:rsidR="004A01A2" w:rsidRDefault="004A01A2" w:rsidP="00454602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A1A0DE6" w14:textId="77777777" w:rsidR="007201D6" w:rsidRDefault="007201D6" w:rsidP="00454602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49431CE" w14:textId="726F658B" w:rsidR="00283D6C" w:rsidRPr="00DA3E6E" w:rsidRDefault="00B344E0" w:rsidP="00454602">
      <w:pPr>
        <w:tabs>
          <w:tab w:val="left" w:pos="2355"/>
        </w:tabs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Date:</w:t>
      </w:r>
      <w:r w:rsidR="00B978B4">
        <w:rPr>
          <w:rFonts w:asciiTheme="majorHAnsi" w:hAnsiTheme="majorHAnsi" w:cstheme="minorHAnsi"/>
          <w:sz w:val="24"/>
          <w:szCs w:val="24"/>
        </w:rPr>
        <w:t xml:space="preserve"> </w:t>
      </w:r>
      <w:r w:rsidR="005B3EEC">
        <w:rPr>
          <w:rFonts w:asciiTheme="majorHAnsi" w:hAnsiTheme="majorHAnsi" w:cstheme="minorHAnsi"/>
          <w:sz w:val="24"/>
          <w:szCs w:val="24"/>
        </w:rPr>
        <w:t>0</w:t>
      </w:r>
      <w:r w:rsidR="002C22C4">
        <w:rPr>
          <w:rFonts w:asciiTheme="majorHAnsi" w:hAnsiTheme="majorHAnsi" w:cstheme="minorHAnsi"/>
          <w:sz w:val="24"/>
          <w:szCs w:val="24"/>
        </w:rPr>
        <w:t>2</w:t>
      </w:r>
      <w:r w:rsidR="002C22C4" w:rsidRPr="002C22C4">
        <w:rPr>
          <w:rFonts w:asciiTheme="majorHAnsi" w:hAnsiTheme="majorHAnsi" w:cstheme="minorHAnsi"/>
          <w:sz w:val="24"/>
          <w:szCs w:val="24"/>
          <w:vertAlign w:val="superscript"/>
        </w:rPr>
        <w:t>nd</w:t>
      </w:r>
      <w:r w:rsidR="002C22C4">
        <w:rPr>
          <w:rFonts w:asciiTheme="majorHAnsi" w:hAnsiTheme="majorHAnsi" w:cstheme="minorHAnsi"/>
          <w:sz w:val="24"/>
          <w:szCs w:val="24"/>
        </w:rPr>
        <w:t xml:space="preserve"> </w:t>
      </w:r>
      <w:r w:rsidR="005B3EEC">
        <w:rPr>
          <w:rFonts w:asciiTheme="majorHAnsi" w:hAnsiTheme="majorHAnsi" w:cstheme="minorHAnsi"/>
          <w:sz w:val="24"/>
          <w:szCs w:val="24"/>
        </w:rPr>
        <w:t xml:space="preserve">November, </w:t>
      </w:r>
      <w:r w:rsidR="00206A85">
        <w:rPr>
          <w:rFonts w:asciiTheme="majorHAnsi" w:hAnsiTheme="majorHAnsi" w:cstheme="minorHAnsi"/>
          <w:sz w:val="24"/>
          <w:szCs w:val="24"/>
        </w:rPr>
        <w:t>202</w:t>
      </w:r>
      <w:r w:rsidR="002C22C4">
        <w:rPr>
          <w:rFonts w:asciiTheme="majorHAnsi" w:hAnsiTheme="majorHAnsi" w:cstheme="minorHAnsi"/>
          <w:sz w:val="24"/>
          <w:szCs w:val="24"/>
        </w:rPr>
        <w:t>2</w:t>
      </w:r>
    </w:p>
    <w:p w14:paraId="54479269" w14:textId="77777777" w:rsidR="00283D6C" w:rsidRPr="00DA3E6E" w:rsidRDefault="00283D6C" w:rsidP="00454602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A3E6E">
        <w:rPr>
          <w:rFonts w:asciiTheme="majorHAnsi" w:hAnsiTheme="majorHAnsi" w:cstheme="minorHAnsi"/>
          <w:sz w:val="24"/>
          <w:szCs w:val="24"/>
        </w:rPr>
        <w:t xml:space="preserve">Place: </w:t>
      </w:r>
      <w:r w:rsidR="004A01A2">
        <w:rPr>
          <w:rFonts w:asciiTheme="majorHAnsi" w:hAnsiTheme="majorHAnsi" w:cstheme="minorHAnsi"/>
          <w:sz w:val="24"/>
          <w:szCs w:val="24"/>
        </w:rPr>
        <w:t>Ghaziabad</w:t>
      </w:r>
    </w:p>
    <w:p w14:paraId="58C8B988" w14:textId="77777777" w:rsidR="00283D6C" w:rsidRPr="00DA3E6E" w:rsidRDefault="00283D6C" w:rsidP="00283D6C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27828C1F" w14:textId="77777777" w:rsidR="00670259" w:rsidRPr="00DA3E6E" w:rsidRDefault="00670259">
      <w:pPr>
        <w:rPr>
          <w:rFonts w:asciiTheme="majorHAnsi" w:hAnsiTheme="majorHAnsi"/>
          <w:sz w:val="24"/>
          <w:szCs w:val="24"/>
        </w:rPr>
      </w:pPr>
    </w:p>
    <w:sectPr w:rsidR="00670259" w:rsidRPr="00DA3E6E" w:rsidSect="006702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25E6" w14:textId="77777777" w:rsidR="00E73035" w:rsidRDefault="00E73035" w:rsidP="00283D6C">
      <w:pPr>
        <w:spacing w:after="0" w:line="240" w:lineRule="auto"/>
      </w:pPr>
      <w:r>
        <w:separator/>
      </w:r>
    </w:p>
  </w:endnote>
  <w:endnote w:type="continuationSeparator" w:id="0">
    <w:p w14:paraId="5ED34A0A" w14:textId="77777777" w:rsidR="00E73035" w:rsidRDefault="00E73035" w:rsidP="002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2202" w14:textId="77777777" w:rsidR="00E73035" w:rsidRDefault="00E73035" w:rsidP="00283D6C">
      <w:pPr>
        <w:spacing w:after="0" w:line="240" w:lineRule="auto"/>
      </w:pPr>
      <w:r>
        <w:separator/>
      </w:r>
    </w:p>
  </w:footnote>
  <w:footnote w:type="continuationSeparator" w:id="0">
    <w:p w14:paraId="274DB420" w14:textId="77777777" w:rsidR="00E73035" w:rsidRDefault="00E73035" w:rsidP="0028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AC4B" w14:textId="77777777" w:rsidR="00F23DBC" w:rsidRPr="008D5CDF" w:rsidRDefault="00F23DBC" w:rsidP="00283D6C">
    <w:pPr>
      <w:pStyle w:val="PlainText"/>
      <w:jc w:val="center"/>
      <w:rPr>
        <w:rFonts w:ascii="Book Antiqua" w:eastAsia="MS Mincho" w:hAnsi="Book Antiqua"/>
        <w:b/>
        <w:sz w:val="28"/>
        <w:szCs w:val="28"/>
      </w:rPr>
    </w:pPr>
    <w:r w:rsidRPr="008D5CDF">
      <w:rPr>
        <w:rFonts w:ascii="Book Antiqua" w:eastAsia="MS Mincho" w:hAnsi="Book Antiqua"/>
        <w:b/>
        <w:sz w:val="28"/>
        <w:szCs w:val="28"/>
      </w:rPr>
      <w:t xml:space="preserve">Swadeshi </w:t>
    </w:r>
    <w:proofErr w:type="spellStart"/>
    <w:r w:rsidRPr="008D5CDF">
      <w:rPr>
        <w:rFonts w:ascii="Book Antiqua" w:eastAsia="MS Mincho" w:hAnsi="Book Antiqua"/>
        <w:b/>
        <w:sz w:val="28"/>
        <w:szCs w:val="28"/>
      </w:rPr>
      <w:t>Polytex</w:t>
    </w:r>
    <w:proofErr w:type="spellEnd"/>
    <w:r w:rsidRPr="008D5CDF">
      <w:rPr>
        <w:rFonts w:ascii="Book Antiqua" w:eastAsia="MS Mincho" w:hAnsi="Book Antiqua"/>
        <w:b/>
        <w:sz w:val="28"/>
        <w:szCs w:val="28"/>
      </w:rPr>
      <w:t xml:space="preserve"> Limited</w:t>
    </w:r>
  </w:p>
  <w:p w14:paraId="06B477F7" w14:textId="77777777" w:rsidR="00F23DBC" w:rsidRPr="00492A53" w:rsidRDefault="00F23DBC" w:rsidP="00283D6C">
    <w:pPr>
      <w:pStyle w:val="PlainText"/>
      <w:jc w:val="center"/>
      <w:rPr>
        <w:rFonts w:ascii="Book Antiqua" w:eastAsia="MS Mincho" w:hAnsi="Book Antiqua"/>
        <w:sz w:val="22"/>
        <w:szCs w:val="22"/>
      </w:rPr>
    </w:pPr>
    <w:r w:rsidRPr="00492A53">
      <w:rPr>
        <w:rFonts w:ascii="Book Antiqua" w:eastAsia="MS Mincho" w:hAnsi="Book Antiqua"/>
        <w:sz w:val="22"/>
        <w:szCs w:val="22"/>
      </w:rPr>
      <w:t xml:space="preserve">Registered Office: New </w:t>
    </w:r>
    <w:proofErr w:type="spellStart"/>
    <w:r w:rsidRPr="00492A53">
      <w:rPr>
        <w:rFonts w:ascii="Book Antiqua" w:eastAsia="MS Mincho" w:hAnsi="Book Antiqua"/>
        <w:sz w:val="22"/>
        <w:szCs w:val="22"/>
      </w:rPr>
      <w:t>Kavi</w:t>
    </w:r>
    <w:proofErr w:type="spellEnd"/>
    <w:r w:rsidRPr="00492A53">
      <w:rPr>
        <w:rFonts w:ascii="Book Antiqua" w:eastAsia="MS Mincho" w:hAnsi="Book Antiqua"/>
        <w:sz w:val="22"/>
        <w:szCs w:val="22"/>
      </w:rPr>
      <w:t xml:space="preserve"> Nagar, Industrial Area, Ghaziabad 201002 (UP)</w:t>
    </w:r>
  </w:p>
  <w:p w14:paraId="546AF37B" w14:textId="77777777" w:rsidR="00F23DBC" w:rsidRDefault="00F23DBC" w:rsidP="00283D6C">
    <w:pPr>
      <w:pStyle w:val="PlainText"/>
      <w:spacing w:before="240" w:after="240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 xml:space="preserve">CIN: </w:t>
    </w:r>
    <w:r w:rsidRPr="00F46C92">
      <w:rPr>
        <w:rFonts w:ascii="Book Antiqua" w:hAnsi="Book Antiqua"/>
        <w:b/>
      </w:rPr>
      <w:t>L25209UP1970PLC003320</w:t>
    </w:r>
  </w:p>
  <w:p w14:paraId="260B8ABB" w14:textId="77777777" w:rsidR="00F23DBC" w:rsidRDefault="00F23DBC" w:rsidP="00283D6C">
    <w:pPr>
      <w:pStyle w:val="Header"/>
    </w:pPr>
    <w:r>
      <w:rPr>
        <w:rFonts w:ascii="Book Antiqua" w:hAnsi="Book Antiqua"/>
        <w:b/>
      </w:rPr>
      <w:t>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4FE"/>
    <w:multiLevelType w:val="hybridMultilevel"/>
    <w:tmpl w:val="F168ED48"/>
    <w:lvl w:ilvl="0" w:tplc="74901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D6C"/>
    <w:rsid w:val="00006A1B"/>
    <w:rsid w:val="000072DF"/>
    <w:rsid w:val="000D2B1B"/>
    <w:rsid w:val="00104D38"/>
    <w:rsid w:val="00111877"/>
    <w:rsid w:val="00167922"/>
    <w:rsid w:val="001A0B8F"/>
    <w:rsid w:val="001A372A"/>
    <w:rsid w:val="001E4DB0"/>
    <w:rsid w:val="00206A85"/>
    <w:rsid w:val="0025647F"/>
    <w:rsid w:val="00281B81"/>
    <w:rsid w:val="00283D6C"/>
    <w:rsid w:val="002C22C4"/>
    <w:rsid w:val="002D024C"/>
    <w:rsid w:val="0030390E"/>
    <w:rsid w:val="00374FAE"/>
    <w:rsid w:val="003E67DA"/>
    <w:rsid w:val="003F30B3"/>
    <w:rsid w:val="00405F72"/>
    <w:rsid w:val="00454602"/>
    <w:rsid w:val="004573AA"/>
    <w:rsid w:val="0049589B"/>
    <w:rsid w:val="004A01A2"/>
    <w:rsid w:val="00533D67"/>
    <w:rsid w:val="005440FD"/>
    <w:rsid w:val="00591427"/>
    <w:rsid w:val="005B0BE0"/>
    <w:rsid w:val="005B3EEC"/>
    <w:rsid w:val="005F1F8D"/>
    <w:rsid w:val="00670259"/>
    <w:rsid w:val="00693CF2"/>
    <w:rsid w:val="006C591F"/>
    <w:rsid w:val="007129E5"/>
    <w:rsid w:val="007201D6"/>
    <w:rsid w:val="00737454"/>
    <w:rsid w:val="0075695B"/>
    <w:rsid w:val="00764AE3"/>
    <w:rsid w:val="00767E1F"/>
    <w:rsid w:val="007733A9"/>
    <w:rsid w:val="007C43E7"/>
    <w:rsid w:val="0083128F"/>
    <w:rsid w:val="008640C5"/>
    <w:rsid w:val="008A373F"/>
    <w:rsid w:val="008D20D0"/>
    <w:rsid w:val="0090440F"/>
    <w:rsid w:val="00985014"/>
    <w:rsid w:val="009A1286"/>
    <w:rsid w:val="009A2AE2"/>
    <w:rsid w:val="00A17034"/>
    <w:rsid w:val="00A40ED9"/>
    <w:rsid w:val="00AA5E5B"/>
    <w:rsid w:val="00B344E0"/>
    <w:rsid w:val="00B4689C"/>
    <w:rsid w:val="00B978B4"/>
    <w:rsid w:val="00BA563B"/>
    <w:rsid w:val="00BC7F5E"/>
    <w:rsid w:val="00C1599A"/>
    <w:rsid w:val="00C5242E"/>
    <w:rsid w:val="00C62158"/>
    <w:rsid w:val="00C746B4"/>
    <w:rsid w:val="00C810D7"/>
    <w:rsid w:val="00C82726"/>
    <w:rsid w:val="00CB1FA5"/>
    <w:rsid w:val="00CB6E81"/>
    <w:rsid w:val="00CD7ADA"/>
    <w:rsid w:val="00D004C6"/>
    <w:rsid w:val="00D277AF"/>
    <w:rsid w:val="00D46F43"/>
    <w:rsid w:val="00D47DDC"/>
    <w:rsid w:val="00DA3E6E"/>
    <w:rsid w:val="00E23300"/>
    <w:rsid w:val="00E73035"/>
    <w:rsid w:val="00E80960"/>
    <w:rsid w:val="00EA07CE"/>
    <w:rsid w:val="00EB1EB0"/>
    <w:rsid w:val="00F0464E"/>
    <w:rsid w:val="00F11E3C"/>
    <w:rsid w:val="00F12248"/>
    <w:rsid w:val="00F23DBC"/>
    <w:rsid w:val="00F51515"/>
    <w:rsid w:val="00F53F56"/>
    <w:rsid w:val="00FB14A8"/>
    <w:rsid w:val="00FF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D7A"/>
  <w15:docId w15:val="{313C1B5E-02D4-4B7F-ADF3-37738C9B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6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6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6C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rsid w:val="00283D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3D6C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21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2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1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21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EB28-FBE2-4EAC-9B20-586F5BB4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Payal</dc:creator>
  <cp:lastModifiedBy>User</cp:lastModifiedBy>
  <cp:revision>56</cp:revision>
  <cp:lastPrinted>2016-11-04T18:01:00Z</cp:lastPrinted>
  <dcterms:created xsi:type="dcterms:W3CDTF">2014-07-22T06:24:00Z</dcterms:created>
  <dcterms:modified xsi:type="dcterms:W3CDTF">2022-11-02T06:44:00Z</dcterms:modified>
</cp:coreProperties>
</file>